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C87762" w:rsidRDefault="00A5352A" w:rsidP="00C87762">
      <w:pPr>
        <w:jc w:val="center"/>
        <w:rPr>
          <w:rFonts w:ascii="Arial" w:hAnsi="Arial" w:cs="Arial"/>
        </w:rPr>
      </w:pPr>
      <w:proofErr w:type="spellStart"/>
      <w:proofErr w:type="gramStart"/>
      <w:r w:rsidRPr="00C87762">
        <w:rPr>
          <w:rFonts w:ascii="Arial" w:hAnsi="Arial" w:cs="Arial"/>
          <w:b/>
          <w:bCs/>
          <w:iCs/>
          <w:sz w:val="32"/>
          <w:szCs w:val="32"/>
        </w:rPr>
        <w:t>Dichtungsschmiere</w:t>
      </w:r>
      <w:proofErr w:type="spellEnd"/>
      <w:r w:rsidRPr="00C87762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C87762">
        <w:rPr>
          <w:rFonts w:ascii="Arial" w:hAnsi="Arial" w:cs="Arial"/>
          <w:b/>
          <w:bCs/>
          <w:iCs/>
          <w:sz w:val="32"/>
          <w:szCs w:val="32"/>
        </w:rPr>
        <w:t>vaselina</w:t>
      </w:r>
      <w:proofErr w:type="spellEnd"/>
      <w:r w:rsidRPr="00C8776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C87762">
        <w:rPr>
          <w:rFonts w:ascii="Arial" w:hAnsi="Arial" w:cs="Arial"/>
          <w:b/>
          <w:bCs/>
          <w:iCs/>
          <w:sz w:val="32"/>
          <w:szCs w:val="32"/>
        </w:rPr>
        <w:t>grafitata</w:t>
      </w:r>
      <w:proofErr w:type="spellEnd"/>
      <w:r w:rsidRPr="00C87762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C87762">
        <w:rPr>
          <w:rFonts w:ascii="Arial" w:hAnsi="Arial" w:cs="Arial"/>
          <w:b/>
          <w:bCs/>
          <w:iCs/>
          <w:sz w:val="32"/>
          <w:szCs w:val="32"/>
        </w:rPr>
        <w:t>protectoare</w:t>
      </w:r>
      <w:proofErr w:type="spellEnd"/>
      <w:r w:rsidRPr="00C87762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A5352A" w:rsidRDefault="00A5352A"/>
    <w:p w:rsidR="00A5352A" w:rsidRDefault="00A5352A" w:rsidP="00A5352A">
      <w:pPr>
        <w:jc w:val="center"/>
      </w:pPr>
      <w:r>
        <w:rPr>
          <w:noProof/>
        </w:rPr>
        <w:drawing>
          <wp:inline distT="0" distB="0" distL="0" distR="0">
            <wp:extent cx="1457325" cy="20859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352A" w:rsidRDefault="00A5352A" w:rsidP="00A5352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A5352A">
        <w:rPr>
          <w:rFonts w:ascii="Arial" w:hAnsi="Arial" w:cs="Arial"/>
          <w:b/>
          <w:sz w:val="32"/>
          <w:szCs w:val="32"/>
        </w:rPr>
        <w:t>Lubrifiant</w:t>
      </w:r>
      <w:proofErr w:type="spellEnd"/>
      <w:r w:rsidRPr="00A5352A">
        <w:rPr>
          <w:rFonts w:ascii="Arial" w:hAnsi="Arial" w:cs="Arial"/>
          <w:b/>
          <w:sz w:val="32"/>
          <w:szCs w:val="32"/>
        </w:rPr>
        <w:t xml:space="preserve"> cu </w:t>
      </w:r>
      <w:proofErr w:type="spellStart"/>
      <w:r w:rsidRPr="00A5352A">
        <w:rPr>
          <w:rFonts w:ascii="Arial" w:hAnsi="Arial" w:cs="Arial"/>
          <w:b/>
          <w:sz w:val="32"/>
          <w:szCs w:val="32"/>
        </w:rPr>
        <w:t>grafit</w:t>
      </w:r>
      <w:proofErr w:type="spellEnd"/>
    </w:p>
    <w:p w:rsidR="00A5352A" w:rsidRPr="00A5352A" w:rsidRDefault="00A5352A" w:rsidP="00A5352A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</w:p>
    <w:p w:rsidR="00A5352A" w:rsidRPr="00C87762" w:rsidRDefault="00A5352A" w:rsidP="00A5352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C87762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C87762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C87762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C87762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5352A" w:rsidRPr="00A5352A" w:rsidRDefault="00C87762" w:rsidP="00A5352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A5352A">
        <w:rPr>
          <w:rFonts w:ascii="Arial" w:hAnsi="Arial" w:cs="Arial"/>
          <w:sz w:val="24"/>
          <w:szCs w:val="24"/>
        </w:rPr>
        <w:t>Permite</w:t>
      </w:r>
      <w:proofErr w:type="spellEnd"/>
      <w:r w:rsid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usor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>
        <w:rPr>
          <w:rFonts w:ascii="Arial" w:hAnsi="Arial" w:cs="Arial"/>
          <w:sz w:val="24"/>
          <w:szCs w:val="24"/>
        </w:rPr>
        <w:t>demontarea</w:t>
      </w:r>
      <w:proofErr w:type="spellEnd"/>
      <w:r w:rsid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>
        <w:rPr>
          <w:rFonts w:ascii="Arial" w:hAnsi="Arial" w:cs="Arial"/>
          <w:sz w:val="24"/>
          <w:szCs w:val="24"/>
        </w:rPr>
        <w:t>pieselor</w:t>
      </w:r>
      <w:proofErr w:type="spellEnd"/>
      <w:r w:rsid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>
        <w:rPr>
          <w:rFonts w:ascii="Arial" w:hAnsi="Arial" w:cs="Arial"/>
          <w:sz w:val="24"/>
          <w:szCs w:val="24"/>
        </w:rPr>
        <w:t>filetate</w:t>
      </w:r>
      <w:proofErr w:type="spellEnd"/>
      <w:r w:rsidR="00A535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flanşe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, </w:t>
      </w:r>
      <w:r w:rsidR="00A5352A">
        <w:rPr>
          <w:rFonts w:ascii="Arial" w:hAnsi="Arial" w:cs="Arial"/>
          <w:sz w:val="24"/>
          <w:szCs w:val="24"/>
        </w:rPr>
        <w:t xml:space="preserve">garniture care au </w:t>
      </w:r>
      <w:proofErr w:type="spellStart"/>
      <w:r w:rsidR="00A5352A">
        <w:rPr>
          <w:rFonts w:ascii="Arial" w:hAnsi="Arial" w:cs="Arial"/>
          <w:sz w:val="24"/>
          <w:szCs w:val="24"/>
        </w:rPr>
        <w:t>fost</w:t>
      </w:r>
      <w:proofErr w:type="spellEnd"/>
      <w:r w:rsid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>
        <w:rPr>
          <w:rFonts w:ascii="Arial" w:hAnsi="Arial" w:cs="Arial"/>
          <w:sz w:val="24"/>
          <w:szCs w:val="24"/>
        </w:rPr>
        <w:t>gresate</w:t>
      </w:r>
      <w:proofErr w:type="spellEnd"/>
      <w:r w:rsidR="00A5352A">
        <w:rPr>
          <w:rFonts w:ascii="Arial" w:hAnsi="Arial" w:cs="Arial"/>
          <w:sz w:val="24"/>
          <w:szCs w:val="24"/>
        </w:rPr>
        <w:t xml:space="preserve"> cu </w:t>
      </w:r>
      <w:proofErr w:type="spellStart"/>
      <w:r w:rsidR="00A5352A">
        <w:rPr>
          <w:rFonts w:ascii="Arial" w:hAnsi="Arial" w:cs="Arial"/>
          <w:sz w:val="24"/>
          <w:szCs w:val="24"/>
        </w:rPr>
        <w:t>aceasta</w:t>
      </w:r>
      <w:proofErr w:type="spellEnd"/>
      <w:r w:rsid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>
        <w:rPr>
          <w:rFonts w:ascii="Arial" w:hAnsi="Arial" w:cs="Arial"/>
          <w:sz w:val="24"/>
          <w:szCs w:val="24"/>
        </w:rPr>
        <w:t>vaselina</w:t>
      </w:r>
      <w:proofErr w:type="spellEnd"/>
      <w:r w:rsidR="00A5352A">
        <w:rPr>
          <w:rFonts w:ascii="Arial" w:hAnsi="Arial" w:cs="Arial"/>
          <w:sz w:val="24"/>
          <w:szCs w:val="24"/>
        </w:rPr>
        <w:t xml:space="preserve"> in </w:t>
      </w:r>
      <w:proofErr w:type="spellStart"/>
      <w:r w:rsidR="00A5352A">
        <w:rPr>
          <w:rFonts w:ascii="Arial" w:hAnsi="Arial" w:cs="Arial"/>
          <w:sz w:val="24"/>
          <w:szCs w:val="24"/>
        </w:rPr>
        <w:t>prealabil</w:t>
      </w:r>
      <w:proofErr w:type="spellEnd"/>
      <w:r w:rsidR="00A535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352A">
        <w:rPr>
          <w:rFonts w:ascii="Arial" w:hAnsi="Arial" w:cs="Arial"/>
          <w:sz w:val="24"/>
          <w:szCs w:val="24"/>
        </w:rPr>
        <w:t>impiedicand</w:t>
      </w:r>
      <w:proofErr w:type="spellEnd"/>
      <w:r w:rsid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>
        <w:rPr>
          <w:rFonts w:ascii="Arial" w:hAnsi="Arial" w:cs="Arial"/>
          <w:sz w:val="24"/>
          <w:szCs w:val="24"/>
        </w:rPr>
        <w:t>astfel</w:t>
      </w:r>
      <w:proofErr w:type="spellEnd"/>
      <w:r w:rsid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>
        <w:rPr>
          <w:rFonts w:ascii="Arial" w:hAnsi="Arial" w:cs="Arial"/>
          <w:sz w:val="24"/>
          <w:szCs w:val="24"/>
        </w:rPr>
        <w:t>blocarea</w:t>
      </w:r>
      <w:proofErr w:type="spellEnd"/>
      <w:r w:rsid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sigiliilor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şi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AE1AC6">
        <w:rPr>
          <w:rFonts w:ascii="Arial" w:hAnsi="Arial" w:cs="Arial"/>
          <w:sz w:val="24"/>
          <w:szCs w:val="24"/>
        </w:rPr>
        <w:t>a</w:t>
      </w:r>
      <w:proofErr w:type="gram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ambalaje</w:t>
      </w:r>
      <w:r w:rsidR="00AE1AC6">
        <w:rPr>
          <w:rFonts w:ascii="Arial" w:hAnsi="Arial" w:cs="Arial"/>
          <w:sz w:val="24"/>
          <w:szCs w:val="24"/>
        </w:rPr>
        <w:t>lor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AC6">
        <w:rPr>
          <w:rFonts w:ascii="Arial" w:hAnsi="Arial" w:cs="Arial"/>
          <w:sz w:val="24"/>
          <w:szCs w:val="24"/>
        </w:rPr>
        <w:t>prin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AC6">
        <w:rPr>
          <w:rFonts w:ascii="Arial" w:hAnsi="Arial" w:cs="Arial"/>
          <w:sz w:val="24"/>
          <w:szCs w:val="24"/>
        </w:rPr>
        <w:t>formarea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AC6">
        <w:rPr>
          <w:rFonts w:ascii="Arial" w:hAnsi="Arial" w:cs="Arial"/>
          <w:sz w:val="24"/>
          <w:szCs w:val="24"/>
        </w:rPr>
        <w:t>ruginii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>.</w:t>
      </w:r>
    </w:p>
    <w:p w:rsidR="00A5352A" w:rsidRDefault="00A5352A" w:rsidP="00A5352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C87762" w:rsidRDefault="00C87762" w:rsidP="00A5352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E1AC6" w:rsidRPr="00AE1AC6" w:rsidRDefault="00AE1AC6" w:rsidP="00A5352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AE1AC6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AE1AC6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AE1AC6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AE1AC6">
        <w:rPr>
          <w:rFonts w:ascii="Arial" w:hAnsi="Arial" w:cs="Arial"/>
          <w:b/>
          <w:sz w:val="24"/>
          <w:szCs w:val="24"/>
          <w:u w:val="single"/>
        </w:rPr>
        <w:t>:</w:t>
      </w:r>
    </w:p>
    <w:p w:rsidR="00AE1AC6" w:rsidRDefault="00C87762" w:rsidP="00A5352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="00AE1AC6">
        <w:rPr>
          <w:rFonts w:ascii="Arial" w:hAnsi="Arial" w:cs="Arial"/>
          <w:sz w:val="24"/>
          <w:szCs w:val="24"/>
        </w:rPr>
        <w:t>Lubrifierea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suprafeţe</w:t>
      </w:r>
      <w:r w:rsidR="00AE1AC6">
        <w:rPr>
          <w:rFonts w:ascii="Arial" w:hAnsi="Arial" w:cs="Arial"/>
          <w:sz w:val="24"/>
          <w:szCs w:val="24"/>
        </w:rPr>
        <w:t>lor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flanşe</w:t>
      </w:r>
      <w:r w:rsidR="00AE1AC6">
        <w:rPr>
          <w:rFonts w:ascii="Arial" w:hAnsi="Arial" w:cs="Arial"/>
          <w:sz w:val="24"/>
          <w:szCs w:val="24"/>
        </w:rPr>
        <w:t>lor</w:t>
      </w:r>
      <w:proofErr w:type="spellEnd"/>
      <w:proofErr w:type="gramStart"/>
      <w:r w:rsidR="00AE1AC6">
        <w:rPr>
          <w:rFonts w:ascii="Arial" w:hAnsi="Arial" w:cs="Arial"/>
          <w:sz w:val="24"/>
          <w:szCs w:val="24"/>
        </w:rPr>
        <w:t xml:space="preserve">, </w:t>
      </w:r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ungere</w:t>
      </w:r>
      <w:r w:rsidR="00AE1AC6">
        <w:rPr>
          <w:rFonts w:ascii="Arial" w:hAnsi="Arial" w:cs="Arial"/>
          <w:sz w:val="24"/>
          <w:szCs w:val="24"/>
        </w:rPr>
        <w:t>a</w:t>
      </w:r>
      <w:proofErr w:type="spellEnd"/>
      <w:proofErr w:type="gramEnd"/>
      <w:r w:rsidR="00AE1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AC6">
        <w:rPr>
          <w:rFonts w:ascii="Arial" w:hAnsi="Arial" w:cs="Arial"/>
          <w:sz w:val="24"/>
          <w:szCs w:val="24"/>
        </w:rPr>
        <w:t>filetelor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</w:t>
      </w:r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şurub</w:t>
      </w:r>
      <w:r w:rsidR="00AE1AC6">
        <w:rPr>
          <w:rFonts w:ascii="Arial" w:hAnsi="Arial" w:cs="Arial"/>
          <w:sz w:val="24"/>
          <w:szCs w:val="24"/>
        </w:rPr>
        <w:t>urilor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pentru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lubrifierea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benzilor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alunecare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>, ca</w:t>
      </w:r>
      <w:r w:rsidR="00AE1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AC6">
        <w:rPr>
          <w:rFonts w:ascii="Arial" w:hAnsi="Arial" w:cs="Arial"/>
          <w:sz w:val="24"/>
          <w:szCs w:val="24"/>
        </w:rPr>
        <w:t>si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AC6">
        <w:rPr>
          <w:rFonts w:ascii="Arial" w:hAnsi="Arial" w:cs="Arial"/>
          <w:sz w:val="24"/>
          <w:szCs w:val="24"/>
        </w:rPr>
        <w:t>cele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foraj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şi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măcinare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r w:rsidR="00AE1AC6" w:rsidRPr="00A5352A">
        <w:rPr>
          <w:rFonts w:ascii="Arial" w:hAnsi="Arial" w:cs="Arial"/>
          <w:sz w:val="24"/>
          <w:szCs w:val="24"/>
        </w:rPr>
        <w:t xml:space="preserve">ca </w:t>
      </w:r>
      <w:proofErr w:type="spellStart"/>
      <w:r w:rsidR="00AE1AC6">
        <w:rPr>
          <w:rFonts w:ascii="Arial" w:hAnsi="Arial" w:cs="Arial"/>
          <w:sz w:val="24"/>
          <w:szCs w:val="24"/>
        </w:rPr>
        <w:t>aditiv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AC6">
        <w:rPr>
          <w:rFonts w:ascii="Arial" w:hAnsi="Arial" w:cs="Arial"/>
          <w:sz w:val="24"/>
          <w:szCs w:val="24"/>
        </w:rPr>
        <w:t>pentru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netezimea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viteze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şi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AC6">
        <w:rPr>
          <w:rFonts w:ascii="Arial" w:hAnsi="Arial" w:cs="Arial"/>
          <w:sz w:val="24"/>
          <w:szCs w:val="24"/>
        </w:rPr>
        <w:t>gresarea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sârme</w:t>
      </w:r>
      <w:r w:rsidR="00AE1AC6">
        <w:rPr>
          <w:rFonts w:ascii="Arial" w:hAnsi="Arial" w:cs="Arial"/>
          <w:sz w:val="24"/>
          <w:szCs w:val="24"/>
        </w:rPr>
        <w:t>lor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şi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cabluri</w:t>
      </w:r>
      <w:r w:rsidR="00AE1AC6">
        <w:rPr>
          <w:rFonts w:ascii="Arial" w:hAnsi="Arial" w:cs="Arial"/>
          <w:sz w:val="24"/>
          <w:szCs w:val="24"/>
        </w:rPr>
        <w:t>lor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1AC6">
        <w:rPr>
          <w:rFonts w:ascii="Arial" w:hAnsi="Arial" w:cs="Arial"/>
          <w:sz w:val="24"/>
          <w:szCs w:val="24"/>
        </w:rPr>
        <w:t>cânepă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="00A5352A" w:rsidRPr="00A5352A">
        <w:rPr>
          <w:rFonts w:ascii="Arial" w:hAnsi="Arial" w:cs="Arial"/>
          <w:sz w:val="24"/>
          <w:szCs w:val="24"/>
        </w:rPr>
        <w:t>Pentru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lubrifierea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rulmenţil</w:t>
      </w:r>
      <w:r w:rsidR="00AE1AC6">
        <w:rPr>
          <w:rFonts w:ascii="Arial" w:hAnsi="Arial" w:cs="Arial"/>
          <w:sz w:val="24"/>
          <w:szCs w:val="24"/>
        </w:rPr>
        <w:t>or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cu role, ca o </w:t>
      </w:r>
      <w:proofErr w:type="spellStart"/>
      <w:r w:rsidR="00AE1AC6">
        <w:rPr>
          <w:rFonts w:ascii="Arial" w:hAnsi="Arial" w:cs="Arial"/>
          <w:sz w:val="24"/>
          <w:szCs w:val="24"/>
        </w:rPr>
        <w:t>grăsime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AC6">
        <w:rPr>
          <w:rFonts w:ascii="Arial" w:hAnsi="Arial" w:cs="Arial"/>
          <w:sz w:val="24"/>
          <w:szCs w:val="24"/>
        </w:rPr>
        <w:t>sigilatoare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pentru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lubrifierea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unelte</w:t>
      </w:r>
      <w:r w:rsidR="00AE1AC6">
        <w:rPr>
          <w:rFonts w:ascii="Arial" w:hAnsi="Arial" w:cs="Arial"/>
          <w:sz w:val="24"/>
          <w:szCs w:val="24"/>
        </w:rPr>
        <w:t>lor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rafturi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lanţuri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, etc,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în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util</w:t>
      </w:r>
      <w:r w:rsidR="00AE1AC6">
        <w:rPr>
          <w:rFonts w:ascii="Arial" w:hAnsi="Arial" w:cs="Arial"/>
          <w:sz w:val="24"/>
          <w:szCs w:val="24"/>
        </w:rPr>
        <w:t>aje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1AC6">
        <w:rPr>
          <w:rFonts w:ascii="Arial" w:hAnsi="Arial" w:cs="Arial"/>
          <w:sz w:val="24"/>
          <w:szCs w:val="24"/>
        </w:rPr>
        <w:t>constructii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asce</w:t>
      </w:r>
      <w:r w:rsidR="00AE1AC6">
        <w:rPr>
          <w:rFonts w:ascii="Arial" w:hAnsi="Arial" w:cs="Arial"/>
          <w:sz w:val="24"/>
          <w:szCs w:val="24"/>
        </w:rPr>
        <w:t>nsoare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E1AC6">
        <w:rPr>
          <w:rFonts w:ascii="Arial" w:hAnsi="Arial" w:cs="Arial"/>
          <w:sz w:val="24"/>
          <w:szCs w:val="24"/>
        </w:rPr>
        <w:t>toate</w:t>
      </w:r>
      <w:proofErr w:type="spellEnd"/>
      <w:r w:rsidR="00AE1A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E1AC6">
        <w:rPr>
          <w:rFonts w:ascii="Arial" w:hAnsi="Arial" w:cs="Arial"/>
          <w:sz w:val="24"/>
          <w:szCs w:val="24"/>
        </w:rPr>
        <w:t>tipurile</w:t>
      </w:r>
      <w:proofErr w:type="spellEnd"/>
      <w:r w:rsidR="00AE1AC6">
        <w:rPr>
          <w:rFonts w:ascii="Arial" w:hAnsi="Arial" w:cs="Arial"/>
          <w:sz w:val="24"/>
          <w:szCs w:val="24"/>
        </w:rPr>
        <w:t>.</w:t>
      </w:r>
      <w:proofErr w:type="gramEnd"/>
      <w:r w:rsidR="00AE1AC6">
        <w:rPr>
          <w:rFonts w:ascii="Arial" w:hAnsi="Arial" w:cs="Arial"/>
          <w:sz w:val="24"/>
          <w:szCs w:val="24"/>
        </w:rPr>
        <w:t xml:space="preserve"> </w:t>
      </w:r>
    </w:p>
    <w:p w:rsidR="00A5352A" w:rsidRPr="00A5352A" w:rsidRDefault="00AE1AC6" w:rsidP="00A5352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De </w:t>
      </w:r>
      <w:proofErr w:type="spellStart"/>
      <w:r>
        <w:rPr>
          <w:rFonts w:ascii="Arial" w:hAnsi="Arial" w:cs="Arial"/>
          <w:sz w:val="24"/>
          <w:szCs w:val="24"/>
        </w:rPr>
        <w:t>asemenea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sigileaza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piese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mecanice</w:t>
      </w:r>
      <w:proofErr w:type="spellEnd"/>
      <w:r>
        <w:rPr>
          <w:rFonts w:ascii="Arial" w:hAnsi="Arial" w:cs="Arial"/>
          <w:sz w:val="24"/>
          <w:szCs w:val="24"/>
        </w:rPr>
        <w:t xml:space="preserve"> ale </w:t>
      </w:r>
      <w:proofErr w:type="spellStart"/>
      <w:r>
        <w:rPr>
          <w:rFonts w:ascii="Arial" w:hAnsi="Arial" w:cs="Arial"/>
          <w:sz w:val="24"/>
          <w:szCs w:val="24"/>
        </w:rPr>
        <w:t>transportatoarelor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 maritim</w:t>
      </w:r>
      <w:r>
        <w:rPr>
          <w:rFonts w:ascii="Arial" w:hAnsi="Arial" w:cs="Arial"/>
          <w:sz w:val="24"/>
          <w:szCs w:val="24"/>
        </w:rPr>
        <w:t>e</w:t>
      </w:r>
      <w:r w:rsidR="00A5352A" w:rsidRPr="00A5352A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A5352A" w:rsidRPr="00A5352A">
        <w:rPr>
          <w:rFonts w:ascii="Arial" w:hAnsi="Arial" w:cs="Arial"/>
          <w:sz w:val="24"/>
          <w:szCs w:val="24"/>
        </w:rPr>
        <w:t>adâncime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>.</w:t>
      </w:r>
      <w:proofErr w:type="gramEnd"/>
    </w:p>
    <w:p w:rsidR="00A5352A" w:rsidRDefault="00A5352A" w:rsidP="00A5352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E1AC6" w:rsidRPr="00A5352A" w:rsidRDefault="00AE1AC6" w:rsidP="00A5352A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AE1AC6" w:rsidRPr="00C87762" w:rsidRDefault="00A5352A" w:rsidP="00A5352A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C87762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C87762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C87762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AE1AC6" w:rsidRDefault="00C87762" w:rsidP="00A5352A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>
        <w:rPr>
          <w:rFonts w:ascii="Arial" w:hAnsi="Arial" w:cs="Arial"/>
          <w:sz w:val="24"/>
          <w:szCs w:val="24"/>
        </w:rPr>
        <w:t>Durabilitate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protectie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indelungata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pieselor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care</w:t>
      </w:r>
      <w:proofErr w:type="gramEnd"/>
      <w:r>
        <w:rPr>
          <w:rFonts w:ascii="Arial" w:hAnsi="Arial" w:cs="Arial"/>
          <w:sz w:val="24"/>
          <w:szCs w:val="24"/>
        </w:rPr>
        <w:t xml:space="preserve"> a </w:t>
      </w:r>
      <w:proofErr w:type="spellStart"/>
      <w:r>
        <w:rPr>
          <w:rFonts w:ascii="Arial" w:hAnsi="Arial" w:cs="Arial"/>
          <w:sz w:val="24"/>
          <w:szCs w:val="24"/>
        </w:rPr>
        <w:t>fost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aplicata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vaselina</w:t>
      </w:r>
      <w:proofErr w:type="spellEnd"/>
      <w:r w:rsidR="00A5352A" w:rsidRPr="00A5352A">
        <w:rPr>
          <w:rFonts w:ascii="Arial" w:hAnsi="Arial" w:cs="Arial"/>
          <w:sz w:val="24"/>
          <w:szCs w:val="24"/>
        </w:rPr>
        <w:t xml:space="preserve">. </w:t>
      </w:r>
    </w:p>
    <w:p w:rsidR="00AE1AC6" w:rsidRDefault="00AE1AC6" w:rsidP="00A5352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Pelicula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lubrifianta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fixeaza</w:t>
      </w:r>
      <w:proofErr w:type="spellEnd"/>
      <w:r>
        <w:rPr>
          <w:rFonts w:ascii="Arial" w:hAnsi="Arial" w:cs="Arial"/>
          <w:sz w:val="24"/>
          <w:szCs w:val="24"/>
        </w:rPr>
        <w:t xml:space="preserve"> perfect </w:t>
      </w:r>
      <w:proofErr w:type="spellStart"/>
      <w:r>
        <w:rPr>
          <w:rFonts w:ascii="Arial" w:hAnsi="Arial" w:cs="Arial"/>
          <w:sz w:val="24"/>
          <w:szCs w:val="24"/>
        </w:rPr>
        <w:t>pe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suprafete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5352A">
        <w:rPr>
          <w:rFonts w:ascii="Arial" w:hAnsi="Arial" w:cs="Arial"/>
          <w:sz w:val="24"/>
          <w:szCs w:val="24"/>
        </w:rPr>
        <w:t>împotriva</w:t>
      </w:r>
      <w:proofErr w:type="spellEnd"/>
      <w:r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52A">
        <w:rPr>
          <w:rFonts w:ascii="Arial" w:hAnsi="Arial" w:cs="Arial"/>
          <w:sz w:val="24"/>
          <w:szCs w:val="24"/>
        </w:rPr>
        <w:t>coroziunii</w:t>
      </w:r>
      <w:proofErr w:type="spellEnd"/>
      <w:r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52A">
        <w:rPr>
          <w:rFonts w:ascii="Arial" w:hAnsi="Arial" w:cs="Arial"/>
          <w:sz w:val="24"/>
          <w:szCs w:val="24"/>
        </w:rPr>
        <w:t>şi</w:t>
      </w:r>
      <w:proofErr w:type="spellEnd"/>
      <w:r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5352A">
        <w:rPr>
          <w:rFonts w:ascii="Arial" w:hAnsi="Arial" w:cs="Arial"/>
          <w:sz w:val="24"/>
          <w:szCs w:val="24"/>
        </w:rPr>
        <w:t>uzurii</w:t>
      </w:r>
      <w:proofErr w:type="spellEnd"/>
      <w:r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A5352A">
        <w:rPr>
          <w:rFonts w:ascii="Arial" w:hAnsi="Arial" w:cs="Arial"/>
          <w:sz w:val="24"/>
          <w:szCs w:val="24"/>
        </w:rPr>
        <w:t>şi</w:t>
      </w:r>
      <w:proofErr w:type="spellEnd"/>
      <w:r w:rsidRPr="00A5352A">
        <w:rPr>
          <w:rFonts w:ascii="Arial" w:hAnsi="Arial" w:cs="Arial"/>
          <w:sz w:val="24"/>
          <w:szCs w:val="24"/>
        </w:rPr>
        <w:t xml:space="preserve"> reduce</w:t>
      </w:r>
      <w:proofErr w:type="gramEnd"/>
      <w:r w:rsidRPr="00A5352A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scartaitul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5352A" w:rsidRPr="00A5352A" w:rsidRDefault="00AE1AC6" w:rsidP="00A5352A">
      <w:pPr>
        <w:pStyle w:val="NoSpacing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A5352A">
        <w:rPr>
          <w:rFonts w:ascii="Arial" w:hAnsi="Arial" w:cs="Arial"/>
          <w:sz w:val="24"/>
          <w:szCs w:val="24"/>
        </w:rPr>
        <w:t>Temperatură</w:t>
      </w:r>
      <w:proofErr w:type="spellEnd"/>
      <w:r w:rsidRPr="00A5352A">
        <w:rPr>
          <w:rFonts w:ascii="Arial" w:hAnsi="Arial" w:cs="Arial"/>
          <w:sz w:val="24"/>
          <w:szCs w:val="24"/>
        </w:rPr>
        <w:t xml:space="preserve"> 0 ° C la +50 ° C.</w:t>
      </w:r>
      <w:proofErr w:type="gramEnd"/>
      <w:r w:rsidR="00A5352A" w:rsidRPr="00A5352A">
        <w:rPr>
          <w:rFonts w:ascii="Arial" w:hAnsi="Arial" w:cs="Arial"/>
          <w:sz w:val="24"/>
          <w:szCs w:val="24"/>
        </w:rPr>
        <w:t xml:space="preserve"> </w:t>
      </w:r>
    </w:p>
    <w:p w:rsidR="00A5352A" w:rsidRDefault="00A5352A" w:rsidP="00A5352A">
      <w:pPr>
        <w:jc w:val="center"/>
      </w:pPr>
    </w:p>
    <w:tbl>
      <w:tblPr>
        <w:tblStyle w:val="TableGrid"/>
        <w:tblW w:w="0" w:type="auto"/>
        <w:tblLook w:val="04A0"/>
      </w:tblPr>
      <w:tblGrid>
        <w:gridCol w:w="5598"/>
        <w:gridCol w:w="1890"/>
        <w:gridCol w:w="2088"/>
      </w:tblGrid>
      <w:tr w:rsidR="00A5352A" w:rsidTr="00606EB2">
        <w:trPr>
          <w:trHeight w:val="620"/>
        </w:trPr>
        <w:tc>
          <w:tcPr>
            <w:tcW w:w="5598" w:type="dxa"/>
            <w:tcBorders>
              <w:right w:val="single" w:sz="4" w:space="0" w:color="auto"/>
            </w:tcBorders>
          </w:tcPr>
          <w:p w:rsidR="00C87762" w:rsidRDefault="00C87762" w:rsidP="00C87762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C8776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Dichtungsschmiere</w:t>
            </w:r>
            <w:proofErr w:type="spellEnd"/>
          </w:p>
          <w:p w:rsidR="00A5352A" w:rsidRPr="00C87762" w:rsidRDefault="00C87762" w:rsidP="00C87762">
            <w:pPr>
              <w:jc w:val="center"/>
              <w:rPr>
                <w:rFonts w:ascii="Arial" w:hAnsi="Arial" w:cs="Arial"/>
              </w:rPr>
            </w:pPr>
            <w:r w:rsidRPr="00C8776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C8776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vaselina</w:t>
            </w:r>
            <w:proofErr w:type="spellEnd"/>
            <w:r w:rsidRPr="00C8776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C8776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grafitata</w:t>
            </w:r>
            <w:proofErr w:type="spellEnd"/>
            <w:r w:rsidRPr="00C8776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C8776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protectoare</w:t>
            </w:r>
            <w:proofErr w:type="spellEnd"/>
            <w:r w:rsidRPr="00C87762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5352A" w:rsidRPr="002C5AA4" w:rsidRDefault="00A5352A" w:rsidP="00606E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5352A" w:rsidRDefault="00A5352A" w:rsidP="00606E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</w:t>
            </w:r>
          </w:p>
          <w:p w:rsidR="00A5352A" w:rsidRPr="002C5AA4" w:rsidRDefault="00A5352A" w:rsidP="00606EB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2C5AA4">
              <w:rPr>
                <w:rFonts w:ascii="Arial" w:hAnsi="Arial" w:cs="Arial"/>
                <w:b/>
                <w:sz w:val="28"/>
                <w:szCs w:val="28"/>
              </w:rPr>
              <w:t>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A5352A" w:rsidTr="00606EB2">
        <w:trPr>
          <w:trHeight w:val="557"/>
        </w:trPr>
        <w:tc>
          <w:tcPr>
            <w:tcW w:w="5598" w:type="dxa"/>
            <w:tcBorders>
              <w:right w:val="single" w:sz="4" w:space="0" w:color="auto"/>
            </w:tcBorders>
          </w:tcPr>
          <w:p w:rsidR="00A5352A" w:rsidRPr="00E57BF5" w:rsidRDefault="00C87762" w:rsidP="00606EB2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750 ml -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D</w:t>
            </w:r>
            <w:r w:rsidR="00A5352A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o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za</w:t>
            </w:r>
            <w:proofErr w:type="spellEnd"/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:rsidR="00A5352A" w:rsidRPr="00E57BF5" w:rsidRDefault="00C87762" w:rsidP="00606EB2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1/1</w:t>
            </w:r>
            <w:r w:rsidR="00A5352A"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 </w:t>
            </w:r>
            <w:proofErr w:type="spellStart"/>
            <w:r w:rsidR="00A5352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2088" w:type="dxa"/>
            <w:tcBorders>
              <w:left w:val="single" w:sz="4" w:space="0" w:color="auto"/>
            </w:tcBorders>
          </w:tcPr>
          <w:p w:rsidR="00A5352A" w:rsidRPr="00E57BF5" w:rsidRDefault="00C87762" w:rsidP="00606EB2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16</w:t>
            </w:r>
            <w:r w:rsidR="00A5352A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,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05</w:t>
            </w:r>
          </w:p>
        </w:tc>
      </w:tr>
    </w:tbl>
    <w:p w:rsidR="00A5352A" w:rsidRDefault="00A5352A" w:rsidP="00A5352A">
      <w:pPr>
        <w:jc w:val="center"/>
      </w:pPr>
    </w:p>
    <w:sectPr w:rsidR="00A5352A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352A"/>
    <w:rsid w:val="002B6B8B"/>
    <w:rsid w:val="00575192"/>
    <w:rsid w:val="00A5352A"/>
    <w:rsid w:val="00AE1AC6"/>
    <w:rsid w:val="00C877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52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535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535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2010-08-25T10:27:00Z</dcterms:created>
  <dcterms:modified xsi:type="dcterms:W3CDTF">2010-08-25T10:52:00Z</dcterms:modified>
</cp:coreProperties>
</file>